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3"/>
        <w:gridCol w:w="2458"/>
        <w:gridCol w:w="4772"/>
        <w:gridCol w:w="6061"/>
      </w:tblGrid>
      <w:tr w:rsidR="00306DA6" w:rsidRPr="0053392F" w:rsidTr="0084586F">
        <w:tc>
          <w:tcPr>
            <w:tcW w:w="703" w:type="dxa"/>
          </w:tcPr>
          <w:p w:rsidR="00306DA6" w:rsidRPr="0053392F" w:rsidRDefault="00306DA6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 xml:space="preserve">Nr. </w:t>
            </w:r>
          </w:p>
        </w:tc>
        <w:tc>
          <w:tcPr>
            <w:tcW w:w="2458" w:type="dxa"/>
          </w:tcPr>
          <w:p w:rsidR="00306DA6" w:rsidRPr="0053392F" w:rsidRDefault="00306DA6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Hoofdstuk</w:t>
            </w:r>
          </w:p>
        </w:tc>
        <w:tc>
          <w:tcPr>
            <w:tcW w:w="4772" w:type="dxa"/>
          </w:tcPr>
          <w:p w:rsidR="00306DA6" w:rsidRPr="0053392F" w:rsidRDefault="00306DA6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Reactie Adviesraad</w:t>
            </w:r>
          </w:p>
        </w:tc>
        <w:tc>
          <w:tcPr>
            <w:tcW w:w="6061" w:type="dxa"/>
          </w:tcPr>
          <w:p w:rsidR="00306DA6" w:rsidRPr="0053392F" w:rsidRDefault="00306DA6" w:rsidP="00306DA6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Reactie College</w:t>
            </w:r>
          </w:p>
        </w:tc>
      </w:tr>
      <w:tr w:rsidR="00F060CE" w:rsidRPr="0053392F" w:rsidTr="0084586F">
        <w:tc>
          <w:tcPr>
            <w:tcW w:w="703" w:type="dxa"/>
          </w:tcPr>
          <w:p w:rsidR="00F060CE" w:rsidRPr="0053392F" w:rsidRDefault="00F060C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58" w:type="dxa"/>
          </w:tcPr>
          <w:p w:rsidR="00F060CE" w:rsidRPr="0053392F" w:rsidRDefault="00F060C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2" w:type="dxa"/>
          </w:tcPr>
          <w:p w:rsidR="00F060CE" w:rsidRPr="0053392F" w:rsidRDefault="00F060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1" w:type="dxa"/>
          </w:tcPr>
          <w:p w:rsidR="00F060CE" w:rsidRPr="0053392F" w:rsidRDefault="00F060CE" w:rsidP="00306D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7B8F" w:rsidRPr="0053392F" w:rsidTr="0079323A">
        <w:tc>
          <w:tcPr>
            <w:tcW w:w="703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58" w:type="dxa"/>
          </w:tcPr>
          <w:p w:rsidR="006E7B8F" w:rsidRPr="0053392F" w:rsidRDefault="006E7B8F" w:rsidP="006E7B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392F">
              <w:rPr>
                <w:rFonts w:ascii="Tahoma" w:hAnsi="Tahoma" w:cs="Tahoma"/>
                <w:b/>
                <w:sz w:val="20"/>
                <w:szCs w:val="20"/>
              </w:rPr>
              <w:t>Evaluatie</w:t>
            </w:r>
          </w:p>
        </w:tc>
        <w:tc>
          <w:tcPr>
            <w:tcW w:w="4772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Is er een evaluatie beschikbaar van het gezondheidsbeleid van de afgelopen jaren?</w:t>
            </w:r>
          </w:p>
        </w:tc>
        <w:tc>
          <w:tcPr>
            <w:tcW w:w="6061" w:type="dxa"/>
            <w:shd w:val="clear" w:color="auto" w:fill="auto"/>
          </w:tcPr>
          <w:p w:rsidR="006E7B8F" w:rsidRPr="0053392F" w:rsidRDefault="0053392F" w:rsidP="006E7B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Deze is beschikbaar. </w:t>
            </w:r>
            <w:r w:rsidR="008E255B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an </w:t>
            </w:r>
            <w:r w:rsidR="008E255B">
              <w:rPr>
                <w:rFonts w:ascii="Tahoma" w:hAnsi="Tahoma" w:cs="Tahoma"/>
                <w:sz w:val="20"/>
                <w:szCs w:val="20"/>
              </w:rPr>
              <w:t xml:space="preserve">het </w:t>
            </w:r>
            <w:r>
              <w:rPr>
                <w:rFonts w:ascii="Tahoma" w:hAnsi="Tahoma" w:cs="Tahoma"/>
                <w:sz w:val="20"/>
                <w:szCs w:val="20"/>
              </w:rPr>
              <w:t xml:space="preserve">concept beleidsnota </w:t>
            </w:r>
            <w:r w:rsidR="008E255B">
              <w:rPr>
                <w:rFonts w:ascii="Tahoma" w:hAnsi="Tahoma" w:cs="Tahoma"/>
                <w:sz w:val="20"/>
                <w:szCs w:val="20"/>
              </w:rPr>
              <w:t xml:space="preserve">is </w:t>
            </w:r>
            <w:r>
              <w:rPr>
                <w:rFonts w:ascii="Tahoma" w:hAnsi="Tahoma" w:cs="Tahoma"/>
                <w:sz w:val="20"/>
                <w:szCs w:val="20"/>
              </w:rPr>
              <w:t>een evaluatie</w:t>
            </w:r>
            <w:r w:rsidR="004D3DF4">
              <w:rPr>
                <w:rFonts w:ascii="Tahoma" w:hAnsi="Tahoma" w:cs="Tahoma"/>
                <w:sz w:val="20"/>
                <w:szCs w:val="20"/>
              </w:rPr>
              <w:t xml:space="preserve">paragraaf </w:t>
            </w:r>
            <w:r w:rsidR="008E255B">
              <w:rPr>
                <w:rFonts w:ascii="Tahoma" w:hAnsi="Tahoma" w:cs="Tahoma"/>
                <w:sz w:val="20"/>
                <w:szCs w:val="20"/>
              </w:rPr>
              <w:t xml:space="preserve">(terugblik) </w:t>
            </w:r>
            <w:r>
              <w:rPr>
                <w:rFonts w:ascii="Tahoma" w:hAnsi="Tahoma" w:cs="Tahoma"/>
                <w:sz w:val="20"/>
                <w:szCs w:val="20"/>
              </w:rPr>
              <w:t>toegevoegd.</w:t>
            </w:r>
          </w:p>
        </w:tc>
      </w:tr>
      <w:tr w:rsidR="006E7B8F" w:rsidRPr="0053392F" w:rsidTr="0084586F">
        <w:tc>
          <w:tcPr>
            <w:tcW w:w="703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8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2" w:type="dxa"/>
          </w:tcPr>
          <w:p w:rsidR="006E7B8F" w:rsidRPr="0053392F" w:rsidRDefault="006E7B8F" w:rsidP="006E7B8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Welke conclusies zijn hieruit getrokken en op welke punten is wijziging van het beleid</w:t>
            </w:r>
          </w:p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gewenst of noodzakelijk?</w:t>
            </w:r>
          </w:p>
        </w:tc>
        <w:tc>
          <w:tcPr>
            <w:tcW w:w="6061" w:type="dxa"/>
          </w:tcPr>
          <w:p w:rsidR="006E7B8F" w:rsidRPr="0053392F" w:rsidRDefault="0053392F" w:rsidP="006E7B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Zie hiervoor de </w:t>
            </w:r>
            <w:r w:rsidR="008E255B">
              <w:rPr>
                <w:rFonts w:ascii="Tahoma" w:hAnsi="Tahoma" w:cs="Tahoma"/>
                <w:sz w:val="20"/>
                <w:szCs w:val="20"/>
              </w:rPr>
              <w:t>evaluatieparagraaf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6E7B8F" w:rsidRPr="0053392F" w:rsidTr="0084586F">
        <w:tc>
          <w:tcPr>
            <w:tcW w:w="703" w:type="dxa"/>
          </w:tcPr>
          <w:p w:rsidR="006E7B8F" w:rsidRPr="0053392F" w:rsidRDefault="00DA06E9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458" w:type="dxa"/>
          </w:tcPr>
          <w:p w:rsidR="006E7B8F" w:rsidRPr="0053392F" w:rsidRDefault="00DA06E9" w:rsidP="006E7B8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3392F">
              <w:rPr>
                <w:rFonts w:ascii="Tahoma" w:hAnsi="Tahoma" w:cs="Tahoma"/>
                <w:b/>
                <w:bCs/>
                <w:sz w:val="20"/>
                <w:szCs w:val="20"/>
              </w:rPr>
              <w:t>Ambitie</w:t>
            </w:r>
          </w:p>
        </w:tc>
        <w:tc>
          <w:tcPr>
            <w:tcW w:w="4772" w:type="dxa"/>
          </w:tcPr>
          <w:p w:rsidR="006E7B8F" w:rsidRPr="0053392F" w:rsidRDefault="00DA06E9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Welke ambities heeft de gemeente inzake het gezondheidsbeleid?</w:t>
            </w:r>
          </w:p>
        </w:tc>
        <w:tc>
          <w:tcPr>
            <w:tcW w:w="6061" w:type="dxa"/>
          </w:tcPr>
          <w:p w:rsidR="006E7B8F" w:rsidRPr="0053392F" w:rsidRDefault="004744B0" w:rsidP="00EA6407">
            <w:pPr>
              <w:rPr>
                <w:rFonts w:ascii="Tahoma" w:hAnsi="Tahoma" w:cs="Tahoma"/>
                <w:sz w:val="20"/>
                <w:szCs w:val="20"/>
              </w:rPr>
            </w:pPr>
            <w:r w:rsidRPr="004744B0">
              <w:rPr>
                <w:rFonts w:ascii="Tahoma" w:hAnsi="Tahoma" w:cs="Tahoma"/>
                <w:sz w:val="20"/>
                <w:szCs w:val="20"/>
              </w:rPr>
              <w:t xml:space="preserve">De beschikbare middelen zijn </w:t>
            </w:r>
            <w:r>
              <w:rPr>
                <w:rFonts w:ascii="Tahoma" w:hAnsi="Tahoma" w:cs="Tahoma"/>
                <w:sz w:val="20"/>
                <w:szCs w:val="20"/>
              </w:rPr>
              <w:t>zeer beperkt</w:t>
            </w:r>
            <w:r w:rsidRPr="004744B0">
              <w:rPr>
                <w:rFonts w:ascii="Tahoma" w:hAnsi="Tahoma" w:cs="Tahoma"/>
                <w:sz w:val="20"/>
                <w:szCs w:val="20"/>
              </w:rPr>
              <w:t xml:space="preserve">, zowel financieel </w:t>
            </w:r>
            <w:r w:rsidR="00EA6407">
              <w:rPr>
                <w:rFonts w:ascii="Tahoma" w:hAnsi="Tahoma" w:cs="Tahoma"/>
                <w:sz w:val="20"/>
                <w:szCs w:val="20"/>
              </w:rPr>
              <w:t>(</w:t>
            </w:r>
            <w:r w:rsidR="00EA6407" w:rsidRPr="00EA6407">
              <w:rPr>
                <w:rFonts w:ascii="Tahoma" w:hAnsi="Tahoma" w:cs="Tahoma"/>
                <w:sz w:val="20"/>
                <w:szCs w:val="20"/>
              </w:rPr>
              <w:t>het budget dat de raad beschikbaar stelt is leidend</w:t>
            </w:r>
            <w:r w:rsidR="00EA6407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Pr="004744B0">
              <w:rPr>
                <w:rFonts w:ascii="Tahoma" w:hAnsi="Tahoma" w:cs="Tahoma"/>
                <w:sz w:val="20"/>
                <w:szCs w:val="20"/>
              </w:rPr>
              <w:t xml:space="preserve">als wat betreft formatie. </w:t>
            </w: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Pr="004744B0">
              <w:rPr>
                <w:rFonts w:ascii="Tahoma" w:hAnsi="Tahoma" w:cs="Tahoma"/>
                <w:sz w:val="20"/>
                <w:szCs w:val="20"/>
              </w:rPr>
              <w:t>et voorgestelde beleid voor 2021-2024</w:t>
            </w:r>
            <w:r>
              <w:rPr>
                <w:rFonts w:ascii="Tahoma" w:hAnsi="Tahoma" w:cs="Tahoma"/>
                <w:sz w:val="20"/>
                <w:szCs w:val="20"/>
              </w:rPr>
              <w:t xml:space="preserve"> wordt,</w:t>
            </w:r>
            <w:r w:rsidRPr="004744B0">
              <w:rPr>
                <w:rFonts w:ascii="Tahoma" w:hAnsi="Tahoma" w:cs="Tahoma"/>
                <w:sz w:val="20"/>
                <w:szCs w:val="20"/>
              </w:rPr>
              <w:t xml:space="preserve"> net als de vorige periode, </w:t>
            </w:r>
            <w:r>
              <w:rPr>
                <w:rFonts w:ascii="Tahoma" w:hAnsi="Tahoma" w:cs="Tahoma"/>
                <w:sz w:val="20"/>
                <w:szCs w:val="20"/>
              </w:rPr>
              <w:t xml:space="preserve">vooralsnog </w:t>
            </w:r>
            <w:r w:rsidRPr="004744B0">
              <w:rPr>
                <w:rFonts w:ascii="Tahoma" w:hAnsi="Tahoma" w:cs="Tahoma"/>
                <w:sz w:val="20"/>
                <w:szCs w:val="20"/>
              </w:rPr>
              <w:t xml:space="preserve">sober gehouden. Er is </w:t>
            </w:r>
            <w:r w:rsidR="00FC3725">
              <w:rPr>
                <w:rFonts w:ascii="Tahoma" w:hAnsi="Tahoma" w:cs="Tahoma"/>
                <w:sz w:val="20"/>
                <w:szCs w:val="20"/>
              </w:rPr>
              <w:t xml:space="preserve">daarom </w:t>
            </w:r>
            <w:r w:rsidRPr="004744B0">
              <w:rPr>
                <w:rFonts w:ascii="Tahoma" w:hAnsi="Tahoma" w:cs="Tahoma"/>
                <w:sz w:val="20"/>
                <w:szCs w:val="20"/>
              </w:rPr>
              <w:t xml:space="preserve">gekozen voor een beperkt aantal speerpunten en activiteiten, waarbij we succesvolle activiteiten </w:t>
            </w:r>
            <w:r w:rsidR="00E337C8">
              <w:rPr>
                <w:rFonts w:ascii="Tahoma" w:hAnsi="Tahoma" w:cs="Tahoma"/>
                <w:sz w:val="20"/>
                <w:szCs w:val="20"/>
              </w:rPr>
              <w:t xml:space="preserve">willen </w:t>
            </w:r>
            <w:r w:rsidRPr="004744B0">
              <w:rPr>
                <w:rFonts w:ascii="Tahoma" w:hAnsi="Tahoma" w:cs="Tahoma"/>
                <w:sz w:val="20"/>
                <w:szCs w:val="20"/>
              </w:rPr>
              <w:t xml:space="preserve">voortzetten. </w:t>
            </w:r>
          </w:p>
        </w:tc>
      </w:tr>
      <w:tr w:rsidR="006E7B8F" w:rsidRPr="0053392F" w:rsidTr="0084586F">
        <w:tc>
          <w:tcPr>
            <w:tcW w:w="703" w:type="dxa"/>
          </w:tcPr>
          <w:p w:rsidR="006E7B8F" w:rsidRPr="0053392F" w:rsidRDefault="00DA06E9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458" w:type="dxa"/>
          </w:tcPr>
          <w:p w:rsidR="006E7B8F" w:rsidRPr="0053392F" w:rsidRDefault="00DA06E9" w:rsidP="006E7B8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3392F">
              <w:rPr>
                <w:rFonts w:ascii="Tahoma" w:hAnsi="Tahoma" w:cs="Tahoma"/>
                <w:b/>
                <w:bCs/>
                <w:sz w:val="20"/>
                <w:szCs w:val="20"/>
              </w:rPr>
              <w:t>Opstellen</w:t>
            </w:r>
          </w:p>
        </w:tc>
        <w:tc>
          <w:tcPr>
            <w:tcW w:w="4772" w:type="dxa"/>
          </w:tcPr>
          <w:p w:rsidR="00DA06E9" w:rsidRPr="0053392F" w:rsidRDefault="00DA06E9" w:rsidP="00DA06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Is er bij het opstellen van deze nota contact geweest met bijv. plaatselijke huisartsen,</w:t>
            </w:r>
          </w:p>
          <w:p w:rsidR="006E7B8F" w:rsidRPr="0053392F" w:rsidRDefault="00DA06E9" w:rsidP="00DA06E9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Mens De Bilt, Welzijnsinstellingen of groepen burgers? Zo nee, waarom niet?</w:t>
            </w:r>
          </w:p>
        </w:tc>
        <w:tc>
          <w:tcPr>
            <w:tcW w:w="6061" w:type="dxa"/>
          </w:tcPr>
          <w:p w:rsidR="006E7B8F" w:rsidRPr="0053392F" w:rsidRDefault="00150BE9" w:rsidP="006E7B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Vanwege het afgelopen </w:t>
            </w:r>
            <w:r w:rsidR="0034651A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corona</w:t>
            </w:r>
            <w:r w:rsidR="0034651A">
              <w:rPr>
                <w:rFonts w:ascii="Tahoma" w:hAnsi="Tahoma" w:cs="Tahoma"/>
                <w:sz w:val="20"/>
                <w:szCs w:val="20"/>
              </w:rPr>
              <w:t>)jaar en beperkte formatie kon met betrokken partijen onvoldoende aftstemming plaatsvinden.</w:t>
            </w:r>
            <w:r w:rsidR="0034651A" w:rsidRPr="0034651A">
              <w:rPr>
                <w:rFonts w:ascii="Tahoma" w:hAnsi="Tahoma" w:cs="Tahoma"/>
                <w:sz w:val="20"/>
                <w:szCs w:val="20"/>
              </w:rPr>
              <w:t xml:space="preserve"> Bij het opstellen van </w:t>
            </w:r>
            <w:r w:rsidR="00C76053">
              <w:rPr>
                <w:rFonts w:ascii="Tahoma" w:hAnsi="Tahoma" w:cs="Tahoma"/>
                <w:sz w:val="20"/>
                <w:szCs w:val="20"/>
              </w:rPr>
              <w:t xml:space="preserve">het </w:t>
            </w:r>
            <w:r w:rsidR="0034651A" w:rsidRPr="0034651A">
              <w:rPr>
                <w:rFonts w:ascii="Tahoma" w:hAnsi="Tahoma" w:cs="Tahoma"/>
                <w:sz w:val="20"/>
                <w:szCs w:val="20"/>
              </w:rPr>
              <w:t xml:space="preserve">uitvoeringsplan zullen wij </w:t>
            </w:r>
            <w:r w:rsidR="00C76053">
              <w:rPr>
                <w:rFonts w:ascii="Tahoma" w:hAnsi="Tahoma" w:cs="Tahoma"/>
                <w:sz w:val="20"/>
                <w:szCs w:val="20"/>
              </w:rPr>
              <w:t xml:space="preserve">alsnog </w:t>
            </w:r>
            <w:r w:rsidR="0034651A">
              <w:rPr>
                <w:rFonts w:ascii="Tahoma" w:hAnsi="Tahoma" w:cs="Tahoma"/>
                <w:sz w:val="20"/>
                <w:szCs w:val="20"/>
              </w:rPr>
              <w:t xml:space="preserve">betrokken </w:t>
            </w:r>
            <w:r w:rsidR="0034651A" w:rsidRPr="0034651A">
              <w:rPr>
                <w:rFonts w:ascii="Tahoma" w:hAnsi="Tahoma" w:cs="Tahoma"/>
                <w:sz w:val="20"/>
                <w:szCs w:val="20"/>
              </w:rPr>
              <w:t xml:space="preserve">maatschappelijke partners </w:t>
            </w:r>
            <w:r w:rsidR="008E255B">
              <w:rPr>
                <w:rFonts w:ascii="Tahoma" w:hAnsi="Tahoma" w:cs="Tahoma"/>
                <w:sz w:val="20"/>
                <w:szCs w:val="20"/>
              </w:rPr>
              <w:t xml:space="preserve">gaan </w:t>
            </w:r>
            <w:r w:rsidR="0034651A" w:rsidRPr="0034651A">
              <w:rPr>
                <w:rFonts w:ascii="Tahoma" w:hAnsi="Tahoma" w:cs="Tahoma"/>
                <w:sz w:val="20"/>
                <w:szCs w:val="20"/>
              </w:rPr>
              <w:t>betrekken.</w:t>
            </w:r>
          </w:p>
        </w:tc>
      </w:tr>
      <w:tr w:rsidR="006E7B8F" w:rsidRPr="0053392F" w:rsidTr="0084586F">
        <w:tc>
          <w:tcPr>
            <w:tcW w:w="703" w:type="dxa"/>
          </w:tcPr>
          <w:p w:rsidR="006E7B8F" w:rsidRPr="0053392F" w:rsidRDefault="00DA06E9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458" w:type="dxa"/>
          </w:tcPr>
          <w:p w:rsidR="006E7B8F" w:rsidRPr="0053392F" w:rsidRDefault="00DA06E9" w:rsidP="006E7B8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3392F">
              <w:rPr>
                <w:rFonts w:ascii="Tahoma" w:hAnsi="Tahoma" w:cs="Tahoma"/>
                <w:b/>
                <w:bCs/>
                <w:sz w:val="20"/>
                <w:szCs w:val="20"/>
              </w:rPr>
              <w:t>Eigen kracht</w:t>
            </w:r>
          </w:p>
        </w:tc>
        <w:tc>
          <w:tcPr>
            <w:tcW w:w="4772" w:type="dxa"/>
          </w:tcPr>
          <w:p w:rsidR="006E7B8F" w:rsidRPr="0053392F" w:rsidRDefault="00DA06E9" w:rsidP="005339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Wij adviseren u de klinkende begrippen als “eigen kracht”, “zelfredzaamheid”, “eigen</w:t>
            </w:r>
            <w:r w:rsidR="005339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392F">
              <w:rPr>
                <w:rFonts w:ascii="Tahoma" w:hAnsi="Tahoma" w:cs="Tahoma"/>
                <w:sz w:val="20"/>
                <w:szCs w:val="20"/>
              </w:rPr>
              <w:t>regie” “positieve gezondheid” en “ruimte voor professionals” gepast te gebruiken. Waar</w:t>
            </w:r>
            <w:r w:rsidR="005339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392F">
              <w:rPr>
                <w:rFonts w:ascii="Tahoma" w:hAnsi="Tahoma" w:cs="Tahoma"/>
                <w:sz w:val="20"/>
                <w:szCs w:val="20"/>
              </w:rPr>
              <w:t>deze onvoldoende functioneert zal deze ondersteuning behoeven en zal deze gegeven</w:t>
            </w:r>
            <w:r w:rsidR="005339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392F">
              <w:rPr>
                <w:rFonts w:ascii="Tahoma" w:hAnsi="Tahoma" w:cs="Tahoma"/>
                <w:sz w:val="20"/>
                <w:szCs w:val="20"/>
              </w:rPr>
              <w:t>moeten worden. Als u deze termen gebruikt dan moet er ook invulling aan worden</w:t>
            </w:r>
            <w:r w:rsidR="005339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392F">
              <w:rPr>
                <w:rFonts w:ascii="Tahoma" w:hAnsi="Tahoma" w:cs="Tahoma"/>
                <w:sz w:val="20"/>
                <w:szCs w:val="20"/>
              </w:rPr>
              <w:t>gegeven.</w:t>
            </w:r>
          </w:p>
        </w:tc>
        <w:tc>
          <w:tcPr>
            <w:tcW w:w="6061" w:type="dxa"/>
          </w:tcPr>
          <w:p w:rsidR="006E7B8F" w:rsidRPr="0053392F" w:rsidRDefault="00CD6550" w:rsidP="006E7B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Wij onderschrijven dit advies en nemen dit mee </w:t>
            </w:r>
            <w:r w:rsidR="0079323A">
              <w:rPr>
                <w:rFonts w:ascii="Tahoma" w:hAnsi="Tahoma" w:cs="Tahoma"/>
                <w:sz w:val="20"/>
                <w:szCs w:val="20"/>
              </w:rPr>
              <w:t xml:space="preserve">bij het opstellen van het uitvoeringsplan. </w:t>
            </w:r>
          </w:p>
        </w:tc>
      </w:tr>
      <w:tr w:rsidR="006E7B8F" w:rsidRPr="0053392F" w:rsidTr="0084586F">
        <w:tc>
          <w:tcPr>
            <w:tcW w:w="703" w:type="dxa"/>
          </w:tcPr>
          <w:p w:rsidR="006E7B8F" w:rsidRPr="0053392F" w:rsidRDefault="00DA06E9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458" w:type="dxa"/>
          </w:tcPr>
          <w:p w:rsidR="006E7B8F" w:rsidRPr="0053392F" w:rsidRDefault="00DA06E9" w:rsidP="006E7B8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3392F">
              <w:rPr>
                <w:rFonts w:ascii="Tahoma" w:hAnsi="Tahoma" w:cs="Tahoma"/>
                <w:b/>
                <w:bCs/>
                <w:sz w:val="20"/>
                <w:szCs w:val="20"/>
              </w:rPr>
              <w:t>Concrete maatregelen</w:t>
            </w:r>
          </w:p>
        </w:tc>
        <w:tc>
          <w:tcPr>
            <w:tcW w:w="4772" w:type="dxa"/>
          </w:tcPr>
          <w:p w:rsidR="00DA06E9" w:rsidRPr="0053392F" w:rsidRDefault="00DA06E9" w:rsidP="00DA06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Hoe denkt de gemeente jongeren en mensen zonder eigen kracht en/of risicogroepen te</w:t>
            </w:r>
          </w:p>
          <w:p w:rsidR="006E7B8F" w:rsidRPr="0053392F" w:rsidRDefault="00DA06E9" w:rsidP="00DA06E9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bereiken om daarmee de gezondheidsachterstanden te verkleinen?</w:t>
            </w:r>
          </w:p>
        </w:tc>
        <w:tc>
          <w:tcPr>
            <w:tcW w:w="6061" w:type="dxa"/>
          </w:tcPr>
          <w:p w:rsidR="006E7B8F" w:rsidRPr="0053392F" w:rsidRDefault="0034651A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34651A">
              <w:rPr>
                <w:rFonts w:ascii="Tahoma" w:hAnsi="Tahoma" w:cs="Tahoma"/>
                <w:sz w:val="20"/>
                <w:szCs w:val="20"/>
              </w:rPr>
              <w:t>In de loop van 2021 wordt een uitvoeringsplan voor dit beleid opgesteld.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het uit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>voeringsplan zal dit verder worden uitgewerkt.</w:t>
            </w:r>
          </w:p>
        </w:tc>
      </w:tr>
      <w:tr w:rsidR="006E7B8F" w:rsidRPr="0053392F" w:rsidTr="0084586F">
        <w:tc>
          <w:tcPr>
            <w:tcW w:w="703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8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2" w:type="dxa"/>
          </w:tcPr>
          <w:p w:rsidR="00DA06E9" w:rsidRPr="0053392F" w:rsidRDefault="00DA06E9" w:rsidP="00DA06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In de nota worden bijvoorbeeld 8 leefstijlteams genoemd die in de gemeente actief</w:t>
            </w:r>
            <w:r w:rsidR="005339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392F">
              <w:rPr>
                <w:rFonts w:ascii="Tahoma" w:hAnsi="Tahoma" w:cs="Tahoma"/>
                <w:sz w:val="20"/>
                <w:szCs w:val="20"/>
              </w:rPr>
              <w:t>worden en waarvan er enkele al zouden functioneren. Wij moeten constateren dat er over</w:t>
            </w:r>
            <w:r w:rsidR="005339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392F">
              <w:rPr>
                <w:rFonts w:ascii="Tahoma" w:hAnsi="Tahoma" w:cs="Tahoma"/>
                <w:sz w:val="20"/>
                <w:szCs w:val="20"/>
              </w:rPr>
              <w:t>dit initiatief door de gemeente nog maar heel weinig informatie in de publiciteit is gebracht.</w:t>
            </w:r>
          </w:p>
          <w:p w:rsidR="006E7B8F" w:rsidRPr="0053392F" w:rsidRDefault="00DA06E9" w:rsidP="00DA06E9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Mogelijk gaat dit op korte termijn gebeuren?</w:t>
            </w:r>
          </w:p>
        </w:tc>
        <w:tc>
          <w:tcPr>
            <w:tcW w:w="6061" w:type="dxa"/>
          </w:tcPr>
          <w:p w:rsidR="006E7B8F" w:rsidRPr="0053392F" w:rsidRDefault="008E255B" w:rsidP="006E7B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 overleg met de direct verantwoordelijke partijen wordt dit onderwerp onder de aandacht gebracht. </w:t>
            </w:r>
          </w:p>
        </w:tc>
      </w:tr>
      <w:tr w:rsidR="006E7B8F" w:rsidRPr="0053392F" w:rsidTr="0084586F">
        <w:tc>
          <w:tcPr>
            <w:tcW w:w="703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8" w:type="dxa"/>
          </w:tcPr>
          <w:p w:rsidR="006E7B8F" w:rsidRPr="0053392F" w:rsidRDefault="006E7B8F" w:rsidP="006E7B8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2" w:type="dxa"/>
          </w:tcPr>
          <w:p w:rsidR="006E7B8F" w:rsidRPr="0053392F" w:rsidRDefault="00DA06E9" w:rsidP="005339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Geef in de nota ook concrete voorbeelden die dit gezondheidsbeleid ondersteunen. Dit</w:t>
            </w:r>
            <w:r w:rsidR="005339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392F">
              <w:rPr>
                <w:rFonts w:ascii="Tahoma" w:hAnsi="Tahoma" w:cs="Tahoma"/>
                <w:sz w:val="20"/>
                <w:szCs w:val="20"/>
              </w:rPr>
              <w:t>maakt het inzichtelijker en geeft partijen in de gemeente ook waardering.</w:t>
            </w:r>
          </w:p>
        </w:tc>
        <w:tc>
          <w:tcPr>
            <w:tcW w:w="6061" w:type="dxa"/>
          </w:tcPr>
          <w:p w:rsidR="006E7B8F" w:rsidRPr="0053392F" w:rsidRDefault="008E255B" w:rsidP="00DA06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Deze beleidsnota betreft een kadernota. We </w:t>
            </w:r>
            <w:r w:rsidR="0034651A">
              <w:rPr>
                <w:rFonts w:ascii="Tahoma" w:hAnsi="Tahoma" w:cs="Tahoma"/>
                <w:sz w:val="20"/>
                <w:szCs w:val="20"/>
              </w:rPr>
              <w:t xml:space="preserve">nemen dit mee in de verdere uitwerking van </w:t>
            </w:r>
            <w:r w:rsidR="000203B8">
              <w:rPr>
                <w:rFonts w:ascii="Tahoma" w:hAnsi="Tahoma" w:cs="Tahoma"/>
                <w:sz w:val="20"/>
                <w:szCs w:val="20"/>
              </w:rPr>
              <w:t>het uitvoeringsplan</w:t>
            </w:r>
            <w:r w:rsidR="0034651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6E7B8F" w:rsidRPr="0053392F" w:rsidTr="0084586F">
        <w:tc>
          <w:tcPr>
            <w:tcW w:w="703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8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2" w:type="dxa"/>
          </w:tcPr>
          <w:p w:rsidR="006E7B8F" w:rsidRPr="0053392F" w:rsidRDefault="00DA06E9" w:rsidP="005339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In de nota wordt de inclusieve samenleving als uitgangspunt genoemd. Ook wordt</w:t>
            </w:r>
            <w:r w:rsidR="005339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392F">
              <w:rPr>
                <w:rFonts w:ascii="Tahoma" w:hAnsi="Tahoma" w:cs="Tahoma"/>
                <w:sz w:val="20"/>
                <w:szCs w:val="20"/>
              </w:rPr>
              <w:t>geschreven over het belang van een goede fysieke buitenruimte. Nergens is terug te</w:t>
            </w:r>
            <w:r w:rsidR="005339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392F">
              <w:rPr>
                <w:rFonts w:ascii="Tahoma" w:hAnsi="Tahoma" w:cs="Tahoma"/>
                <w:sz w:val="20"/>
                <w:szCs w:val="20"/>
              </w:rPr>
              <w:t>vinden hoe u dit concreet gaat uitwerken. En op welke manier worden, binnen de</w:t>
            </w:r>
            <w:r w:rsidR="005339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392F">
              <w:rPr>
                <w:rFonts w:ascii="Tahoma" w:hAnsi="Tahoma" w:cs="Tahoma"/>
                <w:sz w:val="20"/>
                <w:szCs w:val="20"/>
              </w:rPr>
              <w:t>gemeente, de beleidsterreinen met elkaar verbonden? Verduidelijking van dit punt is</w:t>
            </w:r>
            <w:r w:rsidR="005339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392F">
              <w:rPr>
                <w:rFonts w:ascii="Tahoma" w:hAnsi="Tahoma" w:cs="Tahoma"/>
                <w:sz w:val="20"/>
                <w:szCs w:val="20"/>
              </w:rPr>
              <w:t>wenselijk.</w:t>
            </w:r>
          </w:p>
        </w:tc>
        <w:tc>
          <w:tcPr>
            <w:tcW w:w="6061" w:type="dxa"/>
          </w:tcPr>
          <w:p w:rsidR="0034651A" w:rsidRPr="0034651A" w:rsidRDefault="0034651A" w:rsidP="0034651A">
            <w:pPr>
              <w:rPr>
                <w:rFonts w:ascii="Tahoma" w:hAnsi="Tahoma" w:cs="Tahoma"/>
                <w:sz w:val="20"/>
                <w:szCs w:val="20"/>
              </w:rPr>
            </w:pPr>
            <w:r w:rsidRPr="0034651A">
              <w:rPr>
                <w:rFonts w:ascii="Tahoma" w:hAnsi="Tahoma" w:cs="Tahoma"/>
                <w:sz w:val="20"/>
                <w:szCs w:val="20"/>
              </w:rPr>
              <w:t xml:space="preserve">Bij het opstellen van de omgevingsvisie kijken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 </w:t>
            </w:r>
            <w:r w:rsidRPr="0034651A">
              <w:rPr>
                <w:rFonts w:ascii="Tahoma" w:hAnsi="Tahoma" w:cs="Tahoma"/>
                <w:sz w:val="20"/>
                <w:szCs w:val="20"/>
              </w:rPr>
              <w:t xml:space="preserve">integraal naar de fysieke leefomgeving. Het thema gezondheid </w:t>
            </w:r>
            <w:r>
              <w:rPr>
                <w:rFonts w:ascii="Tahoma" w:hAnsi="Tahoma" w:cs="Tahoma"/>
                <w:sz w:val="20"/>
                <w:szCs w:val="20"/>
              </w:rPr>
              <w:t>en gezonde leefomgeving vormt daar een wezenlijk onderdeel</w:t>
            </w:r>
            <w:r w:rsidR="00621D48">
              <w:rPr>
                <w:rFonts w:ascii="Tahoma" w:hAnsi="Tahoma" w:cs="Tahoma"/>
                <w:sz w:val="20"/>
                <w:szCs w:val="20"/>
              </w:rPr>
              <w:t xml:space="preserve"> van</w:t>
            </w:r>
            <w:r w:rsidRPr="0034651A">
              <w:rPr>
                <w:rFonts w:ascii="Tahoma" w:hAnsi="Tahoma" w:cs="Tahoma"/>
                <w:sz w:val="20"/>
                <w:szCs w:val="20"/>
              </w:rPr>
              <w:t xml:space="preserve">. Zo kijken we hoe de fysieke leefomgeving kan bijdragen aan gezondheid of de gezondheidsrisico’s kan beperken. </w:t>
            </w:r>
            <w:r w:rsidR="00621D48" w:rsidRPr="00621D48">
              <w:rPr>
                <w:rFonts w:ascii="Tahoma" w:hAnsi="Tahoma" w:cs="Tahoma"/>
                <w:sz w:val="20"/>
                <w:szCs w:val="20"/>
              </w:rPr>
              <w:t>In het uitvoeringsplan zal dit verder worden uitgew</w:t>
            </w:r>
            <w:r w:rsidR="00621D48">
              <w:rPr>
                <w:rFonts w:ascii="Tahoma" w:hAnsi="Tahoma" w:cs="Tahoma"/>
                <w:sz w:val="20"/>
                <w:szCs w:val="20"/>
              </w:rPr>
              <w:t>erkt.</w:t>
            </w:r>
          </w:p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7B8F" w:rsidRPr="0053392F" w:rsidTr="0079323A">
        <w:tc>
          <w:tcPr>
            <w:tcW w:w="703" w:type="dxa"/>
          </w:tcPr>
          <w:p w:rsidR="006E7B8F" w:rsidRPr="0053392F" w:rsidRDefault="00DA06E9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458" w:type="dxa"/>
          </w:tcPr>
          <w:p w:rsidR="006E7B8F" w:rsidRPr="0053392F" w:rsidRDefault="00DA06E9" w:rsidP="006E7B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392F">
              <w:rPr>
                <w:rFonts w:ascii="Tahoma" w:hAnsi="Tahoma" w:cs="Tahoma"/>
                <w:b/>
                <w:sz w:val="20"/>
                <w:szCs w:val="20"/>
              </w:rPr>
              <w:t>Financieel budget</w:t>
            </w:r>
          </w:p>
        </w:tc>
        <w:tc>
          <w:tcPr>
            <w:tcW w:w="4772" w:type="dxa"/>
          </w:tcPr>
          <w:p w:rsidR="006E7B8F" w:rsidRPr="0053392F" w:rsidRDefault="00DA06E9" w:rsidP="005339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Een duidelijker financiële onderbouwing van dit beleid geeft zicht op mogelijkheden of</w:t>
            </w:r>
            <w:r w:rsidR="005339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392F">
              <w:rPr>
                <w:rFonts w:ascii="Tahoma" w:hAnsi="Tahoma" w:cs="Tahoma"/>
                <w:sz w:val="20"/>
                <w:szCs w:val="20"/>
              </w:rPr>
              <w:t>financiële problemen.</w:t>
            </w:r>
            <w:r w:rsidR="004B1CD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</w:tcPr>
          <w:p w:rsidR="006E7B8F" w:rsidRPr="0053392F" w:rsidRDefault="00621D48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E60F3A">
              <w:rPr>
                <w:rFonts w:ascii="Tahoma" w:hAnsi="Tahoma" w:cs="Tahoma"/>
                <w:sz w:val="20"/>
                <w:szCs w:val="20"/>
              </w:rPr>
              <w:t xml:space="preserve">Wij onderschrijven dit advies. </w:t>
            </w:r>
            <w:r w:rsidR="0079323A">
              <w:rPr>
                <w:rFonts w:ascii="Tahoma" w:hAnsi="Tahoma" w:cs="Tahoma"/>
                <w:sz w:val="20"/>
                <w:szCs w:val="20"/>
              </w:rPr>
              <w:t xml:space="preserve">De gemeentebegroting is hierbij leidend. </w:t>
            </w:r>
          </w:p>
        </w:tc>
      </w:tr>
      <w:tr w:rsidR="006E7B8F" w:rsidRPr="0053392F" w:rsidTr="0079323A">
        <w:tc>
          <w:tcPr>
            <w:tcW w:w="703" w:type="dxa"/>
          </w:tcPr>
          <w:p w:rsidR="006E7B8F" w:rsidRPr="0053392F" w:rsidRDefault="00DA06E9" w:rsidP="006E7B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392F">
              <w:rPr>
                <w:rFonts w:ascii="Tahoma" w:hAnsi="Tahoma" w:cs="Tahoma"/>
                <w:b/>
                <w:sz w:val="20"/>
                <w:szCs w:val="20"/>
              </w:rPr>
              <w:t>7.</w:t>
            </w:r>
          </w:p>
        </w:tc>
        <w:tc>
          <w:tcPr>
            <w:tcW w:w="2458" w:type="dxa"/>
          </w:tcPr>
          <w:p w:rsidR="006E7B8F" w:rsidRPr="0053392F" w:rsidRDefault="00DA06E9" w:rsidP="006E7B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392F">
              <w:rPr>
                <w:rFonts w:ascii="Tahoma" w:hAnsi="Tahoma" w:cs="Tahoma"/>
                <w:b/>
                <w:sz w:val="20"/>
                <w:szCs w:val="20"/>
              </w:rPr>
              <w:t>Covid-19</w:t>
            </w:r>
          </w:p>
        </w:tc>
        <w:tc>
          <w:tcPr>
            <w:tcW w:w="4772" w:type="dxa"/>
          </w:tcPr>
          <w:p w:rsidR="006E7B8F" w:rsidRPr="0053392F" w:rsidRDefault="00DA06E9" w:rsidP="0053392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De gemeentelijke beleidsnota zou aan kracht winnen als er een apart hoofdstuk wordt</w:t>
            </w:r>
            <w:r w:rsidR="005339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392F">
              <w:rPr>
                <w:rFonts w:ascii="Tahoma" w:hAnsi="Tahoma" w:cs="Tahoma"/>
                <w:sz w:val="20"/>
                <w:szCs w:val="20"/>
              </w:rPr>
              <w:t>gewijd aan COVID 19 en de gevolgen voor de inwoners van onze gemeente.</w:t>
            </w:r>
          </w:p>
        </w:tc>
        <w:tc>
          <w:tcPr>
            <w:tcW w:w="6061" w:type="dxa"/>
            <w:shd w:val="clear" w:color="auto" w:fill="auto"/>
          </w:tcPr>
          <w:p w:rsidR="006E7B8F" w:rsidRPr="0053392F" w:rsidRDefault="00DA06E9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 xml:space="preserve">Deze aanbeveling nemen wij over, een hoofdstuk betreffende Covid-19 en </w:t>
            </w:r>
            <w:r w:rsidR="004744B0">
              <w:rPr>
                <w:rFonts w:ascii="Tahoma" w:hAnsi="Tahoma" w:cs="Tahoma"/>
                <w:sz w:val="20"/>
                <w:szCs w:val="20"/>
              </w:rPr>
              <w:t xml:space="preserve">mogelijke </w:t>
            </w:r>
            <w:r w:rsidRPr="0053392F">
              <w:rPr>
                <w:rFonts w:ascii="Tahoma" w:hAnsi="Tahoma" w:cs="Tahoma"/>
                <w:sz w:val="20"/>
                <w:szCs w:val="20"/>
              </w:rPr>
              <w:t xml:space="preserve">gevolgen </w:t>
            </w:r>
            <w:r w:rsidR="000203B8">
              <w:rPr>
                <w:rFonts w:ascii="Tahoma" w:hAnsi="Tahoma" w:cs="Tahoma"/>
                <w:sz w:val="20"/>
                <w:szCs w:val="20"/>
              </w:rPr>
              <w:t xml:space="preserve">wordt </w:t>
            </w:r>
            <w:r w:rsidRPr="0053392F">
              <w:rPr>
                <w:rFonts w:ascii="Tahoma" w:hAnsi="Tahoma" w:cs="Tahoma"/>
                <w:sz w:val="20"/>
                <w:szCs w:val="20"/>
              </w:rPr>
              <w:t>toegevoegd aan de nota.</w:t>
            </w:r>
          </w:p>
        </w:tc>
      </w:tr>
      <w:tr w:rsidR="006E7B8F" w:rsidRPr="0053392F" w:rsidTr="0084586F">
        <w:tc>
          <w:tcPr>
            <w:tcW w:w="703" w:type="dxa"/>
          </w:tcPr>
          <w:p w:rsidR="006E7B8F" w:rsidRPr="0053392F" w:rsidRDefault="00DA06E9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458" w:type="dxa"/>
          </w:tcPr>
          <w:p w:rsidR="006E7B8F" w:rsidRPr="0053392F" w:rsidRDefault="00DA06E9" w:rsidP="006E7B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3392F">
              <w:rPr>
                <w:rFonts w:ascii="Tahoma" w:hAnsi="Tahoma" w:cs="Tahoma"/>
                <w:b/>
                <w:sz w:val="20"/>
                <w:szCs w:val="20"/>
              </w:rPr>
              <w:t>Afsluitend</w:t>
            </w:r>
          </w:p>
        </w:tc>
        <w:tc>
          <w:tcPr>
            <w:tcW w:w="4772" w:type="dxa"/>
          </w:tcPr>
          <w:p w:rsidR="006E7B8F" w:rsidRPr="0053392F" w:rsidRDefault="00DA06E9" w:rsidP="006E7B8F">
            <w:pPr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Stel een uitvoeringsplan op om dit beleid concreter te maken.</w:t>
            </w:r>
          </w:p>
        </w:tc>
        <w:tc>
          <w:tcPr>
            <w:tcW w:w="6061" w:type="dxa"/>
          </w:tcPr>
          <w:p w:rsidR="006E7B8F" w:rsidRPr="0053392F" w:rsidRDefault="0053392F" w:rsidP="006E7B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 de loop van 2021 wordt een uitvoeringsplan voor dit beleid opgesteld.</w:t>
            </w:r>
          </w:p>
        </w:tc>
      </w:tr>
      <w:tr w:rsidR="006E7B8F" w:rsidRPr="0053392F" w:rsidTr="0084586F">
        <w:tc>
          <w:tcPr>
            <w:tcW w:w="703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8" w:type="dxa"/>
          </w:tcPr>
          <w:p w:rsidR="006E7B8F" w:rsidRPr="0053392F" w:rsidRDefault="006E7B8F" w:rsidP="006E7B8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72" w:type="dxa"/>
          </w:tcPr>
          <w:p w:rsidR="006E7B8F" w:rsidRPr="0053392F" w:rsidRDefault="00DA06E9" w:rsidP="006E7B8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53392F">
              <w:rPr>
                <w:rFonts w:ascii="Tahoma" w:hAnsi="Tahoma" w:cs="Tahoma"/>
                <w:sz w:val="20"/>
                <w:szCs w:val="20"/>
              </w:rPr>
              <w:t>Betrek plaatselijke partijen bij het opstellen van dit beleid.</w:t>
            </w:r>
          </w:p>
        </w:tc>
        <w:tc>
          <w:tcPr>
            <w:tcW w:w="6061" w:type="dxa"/>
          </w:tcPr>
          <w:p w:rsidR="006E7B8F" w:rsidRPr="0053392F" w:rsidRDefault="0053392F" w:rsidP="006E7B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Bij het opstellen van een uitvoeringsplan zullen wij b</w:t>
            </w:r>
            <w:r w:rsidR="000203B8">
              <w:rPr>
                <w:rFonts w:ascii="Tahoma" w:hAnsi="Tahoma" w:cs="Tahoma"/>
                <w:sz w:val="20"/>
                <w:szCs w:val="20"/>
              </w:rPr>
              <w:t>etrokken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maatschappelijke partners betrekken.</w:t>
            </w:r>
          </w:p>
        </w:tc>
      </w:tr>
      <w:tr w:rsidR="006E7B8F" w:rsidRPr="0053392F" w:rsidTr="0084586F">
        <w:tc>
          <w:tcPr>
            <w:tcW w:w="703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8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2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61" w:type="dxa"/>
          </w:tcPr>
          <w:p w:rsidR="006E7B8F" w:rsidRPr="0053392F" w:rsidRDefault="006E7B8F" w:rsidP="006E7B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F2BA6" w:rsidRDefault="002F2BA6">
      <w:pPr>
        <w:rPr>
          <w:rFonts w:ascii="Tahoma" w:hAnsi="Tahoma" w:cs="Tahoma"/>
          <w:sz w:val="20"/>
          <w:szCs w:val="20"/>
        </w:rPr>
      </w:pPr>
    </w:p>
    <w:p w:rsidR="00E60F3A" w:rsidRPr="0053392F" w:rsidRDefault="00E60F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Groen = wijziging in concept nota </w:t>
      </w:r>
      <w:proofErr w:type="spellStart"/>
      <w:r>
        <w:rPr>
          <w:rFonts w:ascii="Tahoma" w:hAnsi="Tahoma" w:cs="Tahoma"/>
          <w:sz w:val="20"/>
          <w:szCs w:val="20"/>
        </w:rPr>
        <w:t>nav</w:t>
      </w:r>
      <w:proofErr w:type="spellEnd"/>
      <w:r>
        <w:rPr>
          <w:rFonts w:ascii="Tahoma" w:hAnsi="Tahoma" w:cs="Tahoma"/>
          <w:sz w:val="20"/>
          <w:szCs w:val="20"/>
        </w:rPr>
        <w:t xml:space="preserve"> advies Adviesraad SD. (na verwerking weer weghalen). </w:t>
      </w:r>
    </w:p>
    <w:sectPr w:rsidR="00E60F3A" w:rsidRPr="0053392F" w:rsidSect="00306D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A6"/>
    <w:rsid w:val="00012D6D"/>
    <w:rsid w:val="000203B8"/>
    <w:rsid w:val="00027E54"/>
    <w:rsid w:val="001152A4"/>
    <w:rsid w:val="00150BE9"/>
    <w:rsid w:val="002249C6"/>
    <w:rsid w:val="00271083"/>
    <w:rsid w:val="002F2BA6"/>
    <w:rsid w:val="00306DA6"/>
    <w:rsid w:val="0032553C"/>
    <w:rsid w:val="00330C63"/>
    <w:rsid w:val="003452FD"/>
    <w:rsid w:val="0034651A"/>
    <w:rsid w:val="004315E5"/>
    <w:rsid w:val="00461CCD"/>
    <w:rsid w:val="004744B0"/>
    <w:rsid w:val="004B1CD2"/>
    <w:rsid w:val="004D3DF4"/>
    <w:rsid w:val="0053392F"/>
    <w:rsid w:val="005C6A11"/>
    <w:rsid w:val="00621D48"/>
    <w:rsid w:val="00655B3B"/>
    <w:rsid w:val="006E7B8F"/>
    <w:rsid w:val="00735CCE"/>
    <w:rsid w:val="00783FEE"/>
    <w:rsid w:val="0079323A"/>
    <w:rsid w:val="007C6794"/>
    <w:rsid w:val="0084586F"/>
    <w:rsid w:val="008E255B"/>
    <w:rsid w:val="009D5965"/>
    <w:rsid w:val="009F65C0"/>
    <w:rsid w:val="00A145A5"/>
    <w:rsid w:val="00A3766D"/>
    <w:rsid w:val="00A436D4"/>
    <w:rsid w:val="00A71653"/>
    <w:rsid w:val="00B92623"/>
    <w:rsid w:val="00BB5200"/>
    <w:rsid w:val="00BF2A69"/>
    <w:rsid w:val="00C20129"/>
    <w:rsid w:val="00C76053"/>
    <w:rsid w:val="00CC190D"/>
    <w:rsid w:val="00CD6550"/>
    <w:rsid w:val="00D64C73"/>
    <w:rsid w:val="00DA06E9"/>
    <w:rsid w:val="00E337C8"/>
    <w:rsid w:val="00E60F3A"/>
    <w:rsid w:val="00E62BC6"/>
    <w:rsid w:val="00E979DA"/>
    <w:rsid w:val="00EA5571"/>
    <w:rsid w:val="00EA6407"/>
    <w:rsid w:val="00F060CE"/>
    <w:rsid w:val="00F36458"/>
    <w:rsid w:val="00FC3725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D5BA"/>
  <w15:chartTrackingRefBased/>
  <w15:docId w15:val="{754D7FDF-B35E-4DF4-9F69-E296C75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0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F2A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F2A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F2A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2A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2A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2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22EB-C17E-40E6-AC16-6DCCCCF9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2E5711E7</Template>
  <TotalTime>17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Tolinda de Vries</dc:creator>
  <cp:keywords/>
  <dc:description/>
  <cp:lastModifiedBy>Bernadette Kuipers</cp:lastModifiedBy>
  <cp:revision>4</cp:revision>
  <cp:lastPrinted>2021-01-05T09:18:00Z</cp:lastPrinted>
  <dcterms:created xsi:type="dcterms:W3CDTF">2021-01-06T08:26:00Z</dcterms:created>
  <dcterms:modified xsi:type="dcterms:W3CDTF">2021-01-14T12:57:00Z</dcterms:modified>
</cp:coreProperties>
</file>